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03AE" w14:textId="0D1564B7" w:rsidR="00B81BCE" w:rsidRPr="00B31320" w:rsidRDefault="00B81BCE" w:rsidP="00B81BCE">
      <w:pPr>
        <w:rPr>
          <w:b/>
          <w:bCs/>
        </w:rPr>
      </w:pPr>
      <w:r w:rsidRPr="0060462D">
        <w:rPr>
          <w:b/>
          <w:bCs/>
        </w:rPr>
        <w:t>CVS Summary:</w:t>
      </w:r>
      <w:r>
        <w:rPr>
          <w:b/>
          <w:bCs/>
        </w:rPr>
        <w:t xml:space="preserve"> </w:t>
      </w:r>
      <w:r w:rsidR="00846513" w:rsidRPr="00846513">
        <w:t>Presented by</w:t>
      </w:r>
      <w:r w:rsidR="00846513">
        <w:rPr>
          <w:b/>
          <w:bCs/>
        </w:rPr>
        <w:t xml:space="preserve"> </w:t>
      </w:r>
      <w:r>
        <w:t>Dr Tim Latham Cardiac Surgery RCH</w:t>
      </w:r>
    </w:p>
    <w:p w14:paraId="1BA8396F" w14:textId="77777777" w:rsidR="00B81BCE" w:rsidRDefault="00B81BCE" w:rsidP="00B81BCE"/>
    <w:p w14:paraId="1FB00B07" w14:textId="44DF5DAC" w:rsidR="00B81BCE" w:rsidRDefault="00B81BCE" w:rsidP="00B81BCE">
      <w:pPr>
        <w:rPr>
          <w:b/>
          <w:bCs/>
        </w:rPr>
      </w:pPr>
      <w:r w:rsidRPr="00B31320">
        <w:rPr>
          <w:b/>
          <w:bCs/>
        </w:rPr>
        <w:t>Post op complications:</w:t>
      </w:r>
    </w:p>
    <w:p w14:paraId="1476E978" w14:textId="77777777" w:rsidR="00A71272" w:rsidRDefault="00A71272" w:rsidP="00A71272">
      <w:r w:rsidRPr="00A71272">
        <w:rPr>
          <w:b/>
          <w:bCs/>
        </w:rPr>
        <w:t>Code Blues</w:t>
      </w:r>
      <w:r>
        <w:t>- important to remember acuity of operation</w:t>
      </w:r>
    </w:p>
    <w:p w14:paraId="30E76B39" w14:textId="5B672469" w:rsidR="00A71272" w:rsidRDefault="00A71272" w:rsidP="00A71272">
      <w:pPr>
        <w:pStyle w:val="ListParagraph"/>
        <w:numPr>
          <w:ilvl w:val="0"/>
          <w:numId w:val="1"/>
        </w:numPr>
      </w:pPr>
      <w:r>
        <w:t xml:space="preserve">CSICU -ask nurses to call on call surgeon immediately </w:t>
      </w:r>
    </w:p>
    <w:p w14:paraId="39094040" w14:textId="77777777" w:rsidR="00A71272" w:rsidRDefault="00A71272" w:rsidP="00A71272">
      <w:pPr>
        <w:pStyle w:val="ListParagraph"/>
        <w:numPr>
          <w:ilvl w:val="0"/>
          <w:numId w:val="1"/>
        </w:numPr>
      </w:pPr>
      <w:r>
        <w:t>Re-opening in acute cases much higher utility</w:t>
      </w:r>
    </w:p>
    <w:p w14:paraId="32F2A939" w14:textId="77777777" w:rsidR="00A71272" w:rsidRDefault="00A71272" w:rsidP="00A71272">
      <w:pPr>
        <w:pStyle w:val="ListParagraph"/>
        <w:numPr>
          <w:ilvl w:val="0"/>
          <w:numId w:val="1"/>
        </w:numPr>
      </w:pPr>
      <w:r>
        <w:t>Cut wires and let sternal wound open- CSIUC nurses run regular drills on this and will be VERY helpful so use their knowledge</w:t>
      </w:r>
    </w:p>
    <w:p w14:paraId="2252BE9C" w14:textId="77777777" w:rsidR="00A71272" w:rsidRDefault="00A71272" w:rsidP="00A71272">
      <w:pPr>
        <w:pStyle w:val="ListParagraph"/>
        <w:numPr>
          <w:ilvl w:val="0"/>
          <w:numId w:val="1"/>
        </w:numPr>
      </w:pPr>
      <w:r>
        <w:t>Patients on ward are more remote from operation and re-opening less likely to be helpful</w:t>
      </w:r>
    </w:p>
    <w:p w14:paraId="48197A55" w14:textId="77777777" w:rsidR="00A71272" w:rsidRPr="00B31320" w:rsidRDefault="00A71272" w:rsidP="00B81BCE">
      <w:pPr>
        <w:rPr>
          <w:b/>
          <w:bCs/>
        </w:rPr>
      </w:pPr>
    </w:p>
    <w:p w14:paraId="3FA3CBC2" w14:textId="77777777" w:rsidR="00B81BCE" w:rsidRPr="00B31320" w:rsidRDefault="00B81BCE" w:rsidP="00B81BCE">
      <w:pPr>
        <w:rPr>
          <w:b/>
          <w:bCs/>
        </w:rPr>
      </w:pPr>
      <w:r w:rsidRPr="00B31320">
        <w:rPr>
          <w:b/>
          <w:bCs/>
        </w:rPr>
        <w:t>Wound infections:</w:t>
      </w:r>
    </w:p>
    <w:p w14:paraId="09CC9E82" w14:textId="77777777" w:rsidR="00B81BCE" w:rsidRDefault="00B81BCE" w:rsidP="00B81BCE">
      <w:pPr>
        <w:pStyle w:val="ListParagraph"/>
        <w:numPr>
          <w:ilvl w:val="0"/>
          <w:numId w:val="2"/>
        </w:numPr>
      </w:pPr>
      <w:r>
        <w:t>Leg graft sites- often polymicrobial, manage as would cellulitis, occasionally need to be reopened- CVS happy to review in OPAT</w:t>
      </w:r>
    </w:p>
    <w:p w14:paraId="09E98A37" w14:textId="77777777" w:rsidR="00B81BCE" w:rsidRDefault="00B81BCE" w:rsidP="00B81BCE">
      <w:pPr>
        <w:pStyle w:val="ListParagraph"/>
        <w:numPr>
          <w:ilvl w:val="0"/>
          <w:numId w:val="2"/>
        </w:numPr>
      </w:pPr>
      <w:r>
        <w:t>Sternal- mortality 20%, suspect with pain/ instability, get CT chest (ideally with contrast) and call CVS</w:t>
      </w:r>
    </w:p>
    <w:p w14:paraId="5F68212B" w14:textId="77777777" w:rsidR="00B81BCE" w:rsidRDefault="00B81BCE" w:rsidP="00B81BCE"/>
    <w:p w14:paraId="38CD4983" w14:textId="77777777" w:rsidR="00B81BCE" w:rsidRPr="00B31320" w:rsidRDefault="00B81BCE" w:rsidP="00B81BCE">
      <w:pPr>
        <w:rPr>
          <w:b/>
          <w:bCs/>
        </w:rPr>
      </w:pPr>
      <w:r w:rsidRPr="00B31320">
        <w:rPr>
          <w:b/>
          <w:bCs/>
        </w:rPr>
        <w:t>A-fib:</w:t>
      </w:r>
    </w:p>
    <w:p w14:paraId="3689E6BB" w14:textId="77777777" w:rsidR="00B81BCE" w:rsidRDefault="00B81BCE" w:rsidP="00B81BCE">
      <w:r>
        <w:t>Very common post op (40% with OHS)</w:t>
      </w:r>
    </w:p>
    <w:p w14:paraId="636559FD" w14:textId="77777777" w:rsidR="00B81BCE" w:rsidRDefault="00B81BCE" w:rsidP="00B81BCE">
      <w:r>
        <w:t>Rate control + anticoagulation (warfarin preferred over NOACS acutely in case need to reverse) and often self resolves</w:t>
      </w:r>
    </w:p>
    <w:p w14:paraId="423A38BE" w14:textId="77777777" w:rsidR="00B81BCE" w:rsidRDefault="00B81BCE" w:rsidP="00B81BCE"/>
    <w:p w14:paraId="4E9FB833" w14:textId="77777777" w:rsidR="00B81BCE" w:rsidRPr="00B31320" w:rsidRDefault="00B81BCE" w:rsidP="00B81BCE">
      <w:pPr>
        <w:rPr>
          <w:b/>
          <w:bCs/>
        </w:rPr>
      </w:pPr>
      <w:r w:rsidRPr="00B31320">
        <w:rPr>
          <w:b/>
          <w:bCs/>
        </w:rPr>
        <w:t>Pleural effusions:</w:t>
      </w:r>
    </w:p>
    <w:p w14:paraId="606A5AEF" w14:textId="5DDE8F6B" w:rsidR="00B81BCE" w:rsidRDefault="00B81BCE" w:rsidP="00B81BCE">
      <w:r>
        <w:t xml:space="preserve">Very common especially left chest (IMA harvest </w:t>
      </w:r>
      <w:r w:rsidR="00A71272">
        <w:t>site</w:t>
      </w:r>
      <w:r>
        <w:t>)</w:t>
      </w:r>
    </w:p>
    <w:p w14:paraId="6B2F7DEE" w14:textId="77777777" w:rsidR="00B81BCE" w:rsidRDefault="00B81BCE" w:rsidP="00B81BCE">
      <w:r>
        <w:t>If volume overload- diuresis</w:t>
      </w:r>
    </w:p>
    <w:p w14:paraId="17FEFE03" w14:textId="776E8024" w:rsidR="00B81BCE" w:rsidRDefault="00B81BCE" w:rsidP="00B81BCE">
      <w:r>
        <w:t>Some need drain</w:t>
      </w:r>
      <w:r w:rsidR="00A71272">
        <w:t>ed</w:t>
      </w:r>
      <w:r>
        <w:t>- often admit hospitalist (if very acute CVS may take)</w:t>
      </w:r>
    </w:p>
    <w:p w14:paraId="2C6377F5" w14:textId="77777777" w:rsidR="00B81BCE" w:rsidRDefault="00B81BCE" w:rsidP="00B81BCE"/>
    <w:p w14:paraId="7EFDB4B0" w14:textId="77777777" w:rsidR="00B81BCE" w:rsidRPr="00B31320" w:rsidRDefault="00B81BCE" w:rsidP="00B81BCE">
      <w:pPr>
        <w:rPr>
          <w:b/>
          <w:bCs/>
        </w:rPr>
      </w:pPr>
      <w:r w:rsidRPr="00B31320">
        <w:rPr>
          <w:b/>
          <w:bCs/>
        </w:rPr>
        <w:t>Type A Dissection:</w:t>
      </w:r>
    </w:p>
    <w:p w14:paraId="6609B71A" w14:textId="77777777" w:rsidR="00B81BCE" w:rsidRDefault="00B81BCE" w:rsidP="00B81BCE">
      <w:r>
        <w:t>2% per hour mortality</w:t>
      </w:r>
    </w:p>
    <w:p w14:paraId="1DC24154" w14:textId="77777777" w:rsidR="00B81BCE" w:rsidRDefault="00B81BCE" w:rsidP="00B81BCE">
      <w:r>
        <w:t xml:space="preserve">High index of suspicion- sudden pain, chest pain +something (neuro, syncope, </w:t>
      </w:r>
      <w:proofErr w:type="spellStart"/>
      <w:r>
        <w:t>abdo</w:t>
      </w:r>
      <w:proofErr w:type="spellEnd"/>
      <w:r>
        <w:t>-pain)</w:t>
      </w:r>
    </w:p>
    <w:p w14:paraId="40510809" w14:textId="77777777" w:rsidR="00B81BCE" w:rsidRDefault="00B81BCE" w:rsidP="00B81BCE"/>
    <w:p w14:paraId="7FAE16E9" w14:textId="77777777" w:rsidR="00B81BCE" w:rsidRPr="00B31320" w:rsidRDefault="00B81BCE" w:rsidP="00B81BCE">
      <w:pPr>
        <w:rPr>
          <w:b/>
          <w:bCs/>
        </w:rPr>
      </w:pPr>
      <w:r w:rsidRPr="00B31320">
        <w:rPr>
          <w:b/>
          <w:bCs/>
        </w:rPr>
        <w:t>ECMO</w:t>
      </w:r>
    </w:p>
    <w:p w14:paraId="54B1DA16" w14:textId="77777777" w:rsidR="00B81BCE" w:rsidRDefault="00B81BCE" w:rsidP="00B81BCE">
      <w:r>
        <w:t>VA- heart/ lung replace</w:t>
      </w:r>
    </w:p>
    <w:p w14:paraId="46085822" w14:textId="5D1D520D" w:rsidR="00B81BCE" w:rsidRDefault="00B81BCE" w:rsidP="00B81BCE">
      <w:r>
        <w:t>VV- resp failure</w:t>
      </w:r>
    </w:p>
    <w:p w14:paraId="123A19E6" w14:textId="77777777" w:rsidR="00967A56" w:rsidRDefault="00967A56" w:rsidP="00967A56">
      <w:r>
        <w:t>Indications:</w:t>
      </w:r>
    </w:p>
    <w:p w14:paraId="5A005768" w14:textId="77777777" w:rsidR="00967A56" w:rsidRDefault="00967A56" w:rsidP="00967A56">
      <w:pPr>
        <w:ind w:firstLine="720"/>
      </w:pPr>
      <w:r>
        <w:t>-Profound hypothermia</w:t>
      </w:r>
    </w:p>
    <w:p w14:paraId="5A261C3A" w14:textId="77777777" w:rsidR="00967A56" w:rsidRDefault="00967A56" w:rsidP="00967A56">
      <w:pPr>
        <w:ind w:firstLine="720"/>
      </w:pPr>
      <w:r>
        <w:t>-Massive PE</w:t>
      </w:r>
    </w:p>
    <w:p w14:paraId="0315C90C" w14:textId="77777777" w:rsidR="00967A56" w:rsidRDefault="00967A56" w:rsidP="00967A56">
      <w:pPr>
        <w:ind w:firstLine="720"/>
      </w:pPr>
      <w:r>
        <w:t>-Refractory cardiogenic shock or arrest</w:t>
      </w:r>
    </w:p>
    <w:p w14:paraId="48E19C68" w14:textId="0D52485D" w:rsidR="00967A56" w:rsidRDefault="00967A56" w:rsidP="00967A56">
      <w:pPr>
        <w:ind w:firstLine="720"/>
      </w:pPr>
      <w:r>
        <w:t>-Unable to ventilate</w:t>
      </w:r>
    </w:p>
    <w:p w14:paraId="653E6BAC" w14:textId="77777777" w:rsidR="00B81BCE" w:rsidRDefault="00B81BCE" w:rsidP="00B81BCE">
      <w:r>
        <w:t>In ED:</w:t>
      </w:r>
    </w:p>
    <w:p w14:paraId="26B59B93" w14:textId="6110D141" w:rsidR="00B81BCE" w:rsidRDefault="00B81BCE" w:rsidP="00B81BCE">
      <w:pPr>
        <w:pStyle w:val="ListParagraph"/>
        <w:numPr>
          <w:ilvl w:val="0"/>
          <w:numId w:val="1"/>
        </w:numPr>
      </w:pPr>
      <w:r>
        <w:t>If possible, call for C-arm from rad</w:t>
      </w:r>
      <w:r w:rsidR="00846513">
        <w:t>iology</w:t>
      </w:r>
      <w:bookmarkStart w:id="0" w:name="_GoBack"/>
      <w:bookmarkEnd w:id="0"/>
      <w:r>
        <w:t xml:space="preserve"> as fits under bed</w:t>
      </w:r>
    </w:p>
    <w:p w14:paraId="201E1412" w14:textId="03C25C34" w:rsidR="00B81BCE" w:rsidRDefault="00967A56" w:rsidP="00B81BCE">
      <w:pPr>
        <w:pStyle w:val="ListParagraph"/>
        <w:numPr>
          <w:ilvl w:val="0"/>
          <w:numId w:val="1"/>
        </w:numPr>
      </w:pPr>
      <w:r>
        <w:t>Encourage</w:t>
      </w:r>
      <w:r w:rsidR="00B81BCE">
        <w:t xml:space="preserve"> us to cannulate femoral artery and vein with 5/6/7 </w:t>
      </w:r>
      <w:proofErr w:type="spellStart"/>
      <w:r w:rsidR="00B81BCE">
        <w:t>fr</w:t>
      </w:r>
      <w:proofErr w:type="spellEnd"/>
      <w:r w:rsidR="00B81BCE">
        <w:t xml:space="preserve"> introducer</w:t>
      </w:r>
      <w:r>
        <w:t xml:space="preserve"> sheaths</w:t>
      </w:r>
      <w:r w:rsidR="00B81BCE">
        <w:t xml:space="preserve"> (either side; more-timely for one person to do each on opposite sites) </w:t>
      </w:r>
    </w:p>
    <w:p w14:paraId="3CF4BCD3" w14:textId="77777777" w:rsidR="00B81BCE" w:rsidRDefault="00B81BCE"/>
    <w:sectPr w:rsidR="00B81BCE" w:rsidSect="00C52B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92F"/>
    <w:multiLevelType w:val="hybridMultilevel"/>
    <w:tmpl w:val="E926F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0A33"/>
    <w:multiLevelType w:val="hybridMultilevel"/>
    <w:tmpl w:val="0950A72C"/>
    <w:lvl w:ilvl="0" w:tplc="D6064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CE"/>
    <w:rsid w:val="00846513"/>
    <w:rsid w:val="00967A56"/>
    <w:rsid w:val="00A71272"/>
    <w:rsid w:val="00B81BCE"/>
    <w:rsid w:val="00C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18B5F"/>
  <w15:chartTrackingRefBased/>
  <w15:docId w15:val="{ADDD384E-5BC7-2E4E-BEBE-5287A1AA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Makrides</dc:creator>
  <cp:keywords/>
  <dc:description/>
  <cp:lastModifiedBy>Tim Makrides</cp:lastModifiedBy>
  <cp:revision>3</cp:revision>
  <dcterms:created xsi:type="dcterms:W3CDTF">2020-11-30T21:05:00Z</dcterms:created>
  <dcterms:modified xsi:type="dcterms:W3CDTF">2020-12-08T21:20:00Z</dcterms:modified>
</cp:coreProperties>
</file>